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Default="00AE3148" w:rsidP="00AE3148">
      <w:pPr>
        <w:spacing w:line="480" w:lineRule="auto"/>
        <w:ind w:firstLine="720"/>
        <w:jc w:val="center"/>
        <w:rPr>
          <w:rFonts w:ascii="Times New Roman" w:hAnsi="Times New Roman" w:cs="Times New Roman"/>
          <w:b/>
          <w:sz w:val="24"/>
          <w:szCs w:val="24"/>
        </w:rPr>
      </w:pPr>
    </w:p>
    <w:p w:rsidR="001C696A" w:rsidRPr="00AE3148" w:rsidRDefault="001C696A" w:rsidP="00AE3148">
      <w:pPr>
        <w:spacing w:line="480" w:lineRule="auto"/>
        <w:ind w:firstLine="720"/>
        <w:jc w:val="center"/>
        <w:rPr>
          <w:rFonts w:ascii="Times New Roman" w:hAnsi="Times New Roman" w:cs="Times New Roman"/>
          <w:b/>
          <w:sz w:val="24"/>
          <w:szCs w:val="24"/>
        </w:rPr>
      </w:pPr>
    </w:p>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Pr="00AE3148" w:rsidRDefault="00AE3148" w:rsidP="00AE3148">
      <w:pPr>
        <w:spacing w:line="480" w:lineRule="auto"/>
        <w:ind w:firstLine="720"/>
        <w:jc w:val="center"/>
        <w:rPr>
          <w:rFonts w:ascii="Times New Roman" w:hAnsi="Times New Roman" w:cs="Times New Roman"/>
          <w:sz w:val="24"/>
          <w:szCs w:val="24"/>
        </w:rPr>
      </w:pPr>
      <w:r w:rsidRPr="00AE3148">
        <w:rPr>
          <w:rFonts w:ascii="Times New Roman" w:hAnsi="Times New Roman" w:cs="Times New Roman"/>
          <w:sz w:val="24"/>
          <w:szCs w:val="24"/>
        </w:rPr>
        <w:t>Juvenile Justice.</w:t>
      </w:r>
    </w:p>
    <w:p w:rsidR="00AE3148" w:rsidRPr="00AE3148" w:rsidRDefault="00AE3148" w:rsidP="00AE3148">
      <w:pPr>
        <w:spacing w:line="480" w:lineRule="auto"/>
        <w:ind w:firstLine="720"/>
        <w:jc w:val="center"/>
        <w:rPr>
          <w:rFonts w:ascii="Times New Roman" w:hAnsi="Times New Roman" w:cs="Times New Roman"/>
          <w:sz w:val="24"/>
          <w:szCs w:val="24"/>
        </w:rPr>
      </w:pPr>
      <w:r w:rsidRPr="00AE3148">
        <w:rPr>
          <w:rFonts w:ascii="Times New Roman" w:hAnsi="Times New Roman" w:cs="Times New Roman"/>
          <w:sz w:val="24"/>
          <w:szCs w:val="24"/>
        </w:rPr>
        <w:t>Name.</w:t>
      </w:r>
    </w:p>
    <w:p w:rsidR="00AE3148" w:rsidRPr="00AE3148" w:rsidRDefault="00AE3148" w:rsidP="00AE3148">
      <w:pPr>
        <w:spacing w:line="480" w:lineRule="auto"/>
        <w:ind w:firstLine="720"/>
        <w:jc w:val="center"/>
        <w:rPr>
          <w:rFonts w:ascii="Times New Roman" w:hAnsi="Times New Roman" w:cs="Times New Roman"/>
          <w:sz w:val="24"/>
          <w:szCs w:val="24"/>
        </w:rPr>
      </w:pPr>
      <w:r w:rsidRPr="00AE3148">
        <w:rPr>
          <w:rFonts w:ascii="Times New Roman" w:hAnsi="Times New Roman" w:cs="Times New Roman"/>
          <w:sz w:val="24"/>
          <w:szCs w:val="24"/>
        </w:rPr>
        <w:t>Institution.</w:t>
      </w:r>
    </w:p>
    <w:p w:rsidR="00AE3148" w:rsidRPr="00AE3148" w:rsidRDefault="00AE3148" w:rsidP="00AE3148">
      <w:pPr>
        <w:spacing w:line="480" w:lineRule="auto"/>
        <w:ind w:firstLine="720"/>
        <w:jc w:val="center"/>
        <w:rPr>
          <w:rFonts w:ascii="Times New Roman" w:hAnsi="Times New Roman" w:cs="Times New Roman"/>
          <w:b/>
          <w:sz w:val="24"/>
          <w:szCs w:val="24"/>
        </w:rPr>
      </w:pPr>
      <w:r w:rsidRPr="00AE3148">
        <w:rPr>
          <w:rFonts w:ascii="Times New Roman" w:hAnsi="Times New Roman" w:cs="Times New Roman"/>
          <w:sz w:val="24"/>
          <w:szCs w:val="24"/>
        </w:rPr>
        <w:t>Date.</w:t>
      </w:r>
    </w:p>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Pr="00AE3148" w:rsidRDefault="00AE3148" w:rsidP="00AE3148">
      <w:pPr>
        <w:spacing w:line="480" w:lineRule="auto"/>
        <w:ind w:firstLine="720"/>
        <w:jc w:val="center"/>
        <w:rPr>
          <w:rFonts w:ascii="Times New Roman" w:hAnsi="Times New Roman" w:cs="Times New Roman"/>
          <w:b/>
          <w:sz w:val="24"/>
          <w:szCs w:val="24"/>
        </w:rPr>
      </w:pPr>
    </w:p>
    <w:p w:rsidR="00AE3148" w:rsidRDefault="00AE3148" w:rsidP="008F572D">
      <w:pPr>
        <w:spacing w:line="480" w:lineRule="auto"/>
        <w:rPr>
          <w:rFonts w:ascii="Times New Roman" w:hAnsi="Times New Roman" w:cs="Times New Roman"/>
          <w:b/>
          <w:sz w:val="24"/>
          <w:szCs w:val="24"/>
        </w:rPr>
      </w:pPr>
    </w:p>
    <w:p w:rsidR="001C696A" w:rsidRPr="00AE3148" w:rsidRDefault="001C696A" w:rsidP="008F572D">
      <w:pPr>
        <w:spacing w:line="480" w:lineRule="auto"/>
        <w:rPr>
          <w:rFonts w:ascii="Times New Roman" w:hAnsi="Times New Roman" w:cs="Times New Roman"/>
          <w:b/>
          <w:sz w:val="24"/>
          <w:szCs w:val="24"/>
        </w:rPr>
      </w:pPr>
      <w:bookmarkStart w:id="0" w:name="_GoBack"/>
      <w:bookmarkEnd w:id="0"/>
    </w:p>
    <w:p w:rsidR="00EB4FB8" w:rsidRPr="00AE3148" w:rsidRDefault="00EB4FB8" w:rsidP="00AE3148">
      <w:pPr>
        <w:spacing w:line="480" w:lineRule="auto"/>
        <w:ind w:firstLine="720"/>
        <w:jc w:val="center"/>
        <w:rPr>
          <w:rFonts w:ascii="Times New Roman" w:hAnsi="Times New Roman" w:cs="Times New Roman"/>
          <w:b/>
          <w:sz w:val="24"/>
          <w:szCs w:val="24"/>
        </w:rPr>
      </w:pPr>
      <w:r w:rsidRPr="00AE3148">
        <w:rPr>
          <w:rFonts w:ascii="Times New Roman" w:hAnsi="Times New Roman" w:cs="Times New Roman"/>
          <w:b/>
          <w:sz w:val="24"/>
          <w:szCs w:val="24"/>
        </w:rPr>
        <w:lastRenderedPageBreak/>
        <w:t>Discussion 4.</w:t>
      </w:r>
    </w:p>
    <w:p w:rsidR="00EB4FB8" w:rsidRPr="00AE3148" w:rsidRDefault="00EB4FB8" w:rsidP="00AE3148">
      <w:pPr>
        <w:spacing w:line="480" w:lineRule="auto"/>
        <w:ind w:firstLine="720"/>
        <w:rPr>
          <w:rFonts w:ascii="Times New Roman" w:hAnsi="Times New Roman" w:cs="Times New Roman"/>
          <w:sz w:val="24"/>
          <w:szCs w:val="24"/>
        </w:rPr>
      </w:pPr>
      <w:r w:rsidRPr="00AE3148">
        <w:rPr>
          <w:rFonts w:ascii="Times New Roman" w:hAnsi="Times New Roman" w:cs="Times New Roman"/>
          <w:sz w:val="24"/>
          <w:szCs w:val="24"/>
        </w:rPr>
        <w:t xml:space="preserve">Attorney representation in juvenile court takes a central part in defending cases and making legal judgments in the United States of America but is currently influenced by the increased number of juvenile cases, increased tax to the personnel, and financial crisis. Attorney representation is also countered by an increased number of juvenile court structure alignments in the country (Elrod &amp; Ryder, 2011). Some juvenile courts do not often permit access to the desired resources while handling juvenile cases. Besides, some juvenile institutions are served by generalist adjudicators who are often exposed to many cases thus their focus in addressing juvenile affairs in undetermined. Attorney representation has taken its roots to juvenile courts an aspect which is considered to help in deciding which youth is to proceed to adjudicatory as well as the dispositional phases of the justice practice. </w:t>
      </w:r>
    </w:p>
    <w:p w:rsidR="00EB4FB8" w:rsidRPr="00AE3148" w:rsidRDefault="00EB4FB8" w:rsidP="00AE3148">
      <w:pPr>
        <w:spacing w:line="480" w:lineRule="auto"/>
        <w:ind w:firstLine="720"/>
        <w:rPr>
          <w:rFonts w:ascii="Times New Roman" w:hAnsi="Times New Roman" w:cs="Times New Roman"/>
          <w:sz w:val="24"/>
          <w:szCs w:val="24"/>
        </w:rPr>
      </w:pPr>
      <w:r w:rsidRPr="00AE3148">
        <w:rPr>
          <w:rFonts w:ascii="Times New Roman" w:hAnsi="Times New Roman" w:cs="Times New Roman"/>
          <w:sz w:val="24"/>
          <w:szCs w:val="24"/>
        </w:rPr>
        <w:t xml:space="preserve">If the juvenile does not get enough assistance in juvenile justice processes, justice will not find the middle ground because juveniles do not have a clear understanding of legal proceedings. In this regard, they will not have a proper understanding of jury question concerning the crime they are being accused of, and hence the adjudicator may end up making the wrong decision about the juvenile. The entire juvenile justice process will not be effective due to lack of supporting cast of whose widely help in the decision-making process. Moreover, the court will lack essential informational assistance from the representative attorney for ruling out innocence and guiltiness of a juvenile (Elrod &amp; Ryder, 2011). In addition to this, the court might end </w:t>
      </w:r>
      <w:r w:rsidR="00750668">
        <w:rPr>
          <w:rFonts w:ascii="Times New Roman" w:hAnsi="Times New Roman" w:cs="Times New Roman"/>
          <w:sz w:val="24"/>
          <w:szCs w:val="24"/>
        </w:rPr>
        <w:t xml:space="preserve">up being </w:t>
      </w:r>
      <w:r w:rsidRPr="00AE3148">
        <w:rPr>
          <w:rFonts w:ascii="Times New Roman" w:hAnsi="Times New Roman" w:cs="Times New Roman"/>
          <w:sz w:val="24"/>
          <w:szCs w:val="24"/>
        </w:rPr>
        <w:t>prejudiced with respect to social class, gender and race thus</w:t>
      </w:r>
      <w:r w:rsidR="00750668">
        <w:rPr>
          <w:rFonts w:ascii="Times New Roman" w:hAnsi="Times New Roman" w:cs="Times New Roman"/>
          <w:sz w:val="24"/>
          <w:szCs w:val="24"/>
        </w:rPr>
        <w:t xml:space="preserve"> making the judgment unjust.</w:t>
      </w:r>
    </w:p>
    <w:p w:rsidR="00AE3148" w:rsidRPr="00AE3148" w:rsidRDefault="00AE3148" w:rsidP="00AE3148">
      <w:pPr>
        <w:spacing w:line="480" w:lineRule="auto"/>
        <w:ind w:firstLine="720"/>
        <w:rPr>
          <w:rFonts w:ascii="Times New Roman" w:hAnsi="Times New Roman" w:cs="Times New Roman"/>
          <w:sz w:val="24"/>
          <w:szCs w:val="24"/>
        </w:rPr>
      </w:pPr>
    </w:p>
    <w:p w:rsidR="001767B9" w:rsidRPr="00AE3148" w:rsidRDefault="001767B9" w:rsidP="00AE3148">
      <w:pPr>
        <w:jc w:val="center"/>
        <w:rPr>
          <w:rFonts w:ascii="Times New Roman" w:hAnsi="Times New Roman" w:cs="Times New Roman"/>
          <w:sz w:val="24"/>
          <w:szCs w:val="24"/>
        </w:rPr>
      </w:pPr>
      <w:r w:rsidRPr="00AE3148">
        <w:rPr>
          <w:rFonts w:ascii="Times New Roman" w:hAnsi="Times New Roman" w:cs="Times New Roman"/>
          <w:sz w:val="24"/>
          <w:szCs w:val="24"/>
        </w:rPr>
        <w:lastRenderedPageBreak/>
        <w:t>Reference.</w:t>
      </w:r>
    </w:p>
    <w:p w:rsidR="001767B9" w:rsidRPr="00AE3148" w:rsidRDefault="001767B9" w:rsidP="00750668">
      <w:pPr>
        <w:ind w:left="720" w:hanging="720"/>
        <w:rPr>
          <w:rFonts w:ascii="Times New Roman" w:hAnsi="Times New Roman" w:cs="Times New Roman"/>
          <w:sz w:val="24"/>
          <w:szCs w:val="24"/>
        </w:rPr>
      </w:pPr>
      <w:r w:rsidRPr="00AE3148">
        <w:rPr>
          <w:rFonts w:ascii="Times New Roman" w:eastAsia="Arial Unicode MS" w:hAnsi="Times New Roman" w:cs="Times New Roman"/>
          <w:color w:val="000000"/>
          <w:sz w:val="24"/>
          <w:szCs w:val="24"/>
          <w:shd w:val="clear" w:color="auto" w:fill="FFFFFF"/>
        </w:rPr>
        <w:t>Elrod, P., &amp; Ryder, R. S. (2011). </w:t>
      </w:r>
      <w:r w:rsidRPr="00AE3148">
        <w:rPr>
          <w:rFonts w:ascii="Times New Roman" w:eastAsia="Arial Unicode MS" w:hAnsi="Times New Roman" w:cs="Times New Roman"/>
          <w:i/>
          <w:iCs/>
          <w:color w:val="000000"/>
          <w:sz w:val="24"/>
          <w:szCs w:val="24"/>
          <w:shd w:val="clear" w:color="auto" w:fill="FFFFFF"/>
        </w:rPr>
        <w:t>Juvenile justice: A social, historical, and legal perspective</w:t>
      </w:r>
      <w:r w:rsidRPr="00AE3148">
        <w:rPr>
          <w:rFonts w:ascii="Times New Roman" w:eastAsia="Arial Unicode MS" w:hAnsi="Times New Roman" w:cs="Times New Roman"/>
          <w:color w:val="000000"/>
          <w:sz w:val="24"/>
          <w:szCs w:val="24"/>
          <w:shd w:val="clear" w:color="auto" w:fill="FFFFFF"/>
        </w:rPr>
        <w:t>. Sudbury, Mass: Jones and Bartlett Publisher.</w:t>
      </w:r>
    </w:p>
    <w:p w:rsidR="00200193" w:rsidRPr="00AE3148" w:rsidRDefault="00200193">
      <w:pPr>
        <w:rPr>
          <w:rFonts w:ascii="Times New Roman" w:hAnsi="Times New Roman" w:cs="Times New Roman"/>
          <w:sz w:val="24"/>
          <w:szCs w:val="24"/>
        </w:rPr>
      </w:pPr>
    </w:p>
    <w:sectPr w:rsidR="00200193" w:rsidRPr="00AE3148" w:rsidSect="00AE31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03B" w:rsidRDefault="00CD103B" w:rsidP="00AE3148">
      <w:pPr>
        <w:spacing w:after="0" w:line="240" w:lineRule="auto"/>
      </w:pPr>
      <w:r>
        <w:separator/>
      </w:r>
    </w:p>
  </w:endnote>
  <w:endnote w:type="continuationSeparator" w:id="1">
    <w:p w:rsidR="00CD103B" w:rsidRDefault="00CD103B" w:rsidP="00AE31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03B" w:rsidRDefault="00CD103B" w:rsidP="00AE3148">
      <w:pPr>
        <w:spacing w:after="0" w:line="240" w:lineRule="auto"/>
      </w:pPr>
      <w:r>
        <w:separator/>
      </w:r>
    </w:p>
  </w:footnote>
  <w:footnote w:type="continuationSeparator" w:id="1">
    <w:p w:rsidR="00CD103B" w:rsidRDefault="00CD103B" w:rsidP="00AE31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48" w:rsidRPr="00AE3148" w:rsidRDefault="00AE3148">
    <w:pPr>
      <w:pStyle w:val="Header"/>
      <w:rPr>
        <w:rFonts w:ascii="Times New Roman" w:hAnsi="Times New Roman" w:cs="Times New Roman"/>
        <w:sz w:val="24"/>
        <w:szCs w:val="24"/>
      </w:rPr>
    </w:pPr>
    <w:r w:rsidRPr="00AE3148">
      <w:rPr>
        <w:rFonts w:ascii="Times New Roman" w:hAnsi="Times New Roman" w:cs="Times New Roman"/>
        <w:sz w:val="24"/>
        <w:szCs w:val="24"/>
      </w:rPr>
      <w:t>JUVENILE JUSTICE.</w:t>
    </w:r>
    <w:r w:rsidRPr="00AE3148">
      <w:rPr>
        <w:rFonts w:ascii="Times New Roman" w:hAnsi="Times New Roman" w:cs="Times New Roman"/>
        <w:sz w:val="24"/>
        <w:szCs w:val="24"/>
      </w:rPr>
      <w:tab/>
    </w:r>
    <w:r w:rsidRPr="00AE3148">
      <w:rPr>
        <w:rFonts w:ascii="Times New Roman" w:hAnsi="Times New Roman" w:cs="Times New Roman"/>
        <w:sz w:val="24"/>
        <w:szCs w:val="24"/>
      </w:rPr>
      <w:tab/>
    </w:r>
    <w:sdt>
      <w:sdtPr>
        <w:rPr>
          <w:rFonts w:ascii="Times New Roman" w:hAnsi="Times New Roman" w:cs="Times New Roman"/>
          <w:sz w:val="24"/>
          <w:szCs w:val="24"/>
        </w:rPr>
        <w:id w:val="1511638633"/>
        <w:docPartObj>
          <w:docPartGallery w:val="Page Numbers (Top of Page)"/>
          <w:docPartUnique/>
        </w:docPartObj>
      </w:sdtPr>
      <w:sdtEndPr>
        <w:rPr>
          <w:noProof/>
        </w:rPr>
      </w:sdtEndPr>
      <w:sdtContent>
        <w:r w:rsidR="001C095D" w:rsidRPr="00AE3148">
          <w:rPr>
            <w:rFonts w:ascii="Times New Roman" w:hAnsi="Times New Roman" w:cs="Times New Roman"/>
            <w:sz w:val="24"/>
            <w:szCs w:val="24"/>
          </w:rPr>
          <w:fldChar w:fldCharType="begin"/>
        </w:r>
        <w:r w:rsidRPr="00AE3148">
          <w:rPr>
            <w:rFonts w:ascii="Times New Roman" w:hAnsi="Times New Roman" w:cs="Times New Roman"/>
            <w:sz w:val="24"/>
            <w:szCs w:val="24"/>
          </w:rPr>
          <w:instrText xml:space="preserve"> PAGE   \* MERGEFORMAT </w:instrText>
        </w:r>
        <w:r w:rsidR="001C095D" w:rsidRPr="00AE3148">
          <w:rPr>
            <w:rFonts w:ascii="Times New Roman" w:hAnsi="Times New Roman" w:cs="Times New Roman"/>
            <w:sz w:val="24"/>
            <w:szCs w:val="24"/>
          </w:rPr>
          <w:fldChar w:fldCharType="separate"/>
        </w:r>
        <w:r w:rsidR="00750668">
          <w:rPr>
            <w:rFonts w:ascii="Times New Roman" w:hAnsi="Times New Roman" w:cs="Times New Roman"/>
            <w:noProof/>
            <w:sz w:val="24"/>
            <w:szCs w:val="24"/>
          </w:rPr>
          <w:t>2</w:t>
        </w:r>
        <w:r w:rsidR="001C095D" w:rsidRPr="00AE3148">
          <w:rPr>
            <w:rFonts w:ascii="Times New Roman" w:hAnsi="Times New Roman" w:cs="Times New Roman"/>
            <w:noProof/>
            <w:sz w:val="24"/>
            <w:szCs w:val="24"/>
          </w:rPr>
          <w:fldChar w:fldCharType="end"/>
        </w:r>
      </w:sdtContent>
    </w:sdt>
  </w:p>
  <w:p w:rsidR="00AE3148" w:rsidRPr="00AE3148" w:rsidRDefault="00AE314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48" w:rsidRPr="00AE3148" w:rsidRDefault="00AE3148">
    <w:pPr>
      <w:pStyle w:val="Header"/>
      <w:rPr>
        <w:rFonts w:ascii="Times New Roman" w:hAnsi="Times New Roman" w:cs="Times New Roman"/>
        <w:sz w:val="24"/>
        <w:szCs w:val="24"/>
      </w:rPr>
    </w:pPr>
    <w:r w:rsidRPr="00AE3148">
      <w:rPr>
        <w:rFonts w:ascii="Times New Roman" w:hAnsi="Times New Roman" w:cs="Times New Roman"/>
        <w:sz w:val="24"/>
        <w:szCs w:val="24"/>
      </w:rPr>
      <w:t>Running Head: JUVENILE JUSTICE.</w:t>
    </w:r>
    <w:sdt>
      <w:sdtPr>
        <w:rPr>
          <w:rFonts w:ascii="Times New Roman" w:hAnsi="Times New Roman" w:cs="Times New Roman"/>
          <w:sz w:val="24"/>
          <w:szCs w:val="24"/>
        </w:rPr>
        <w:id w:val="-44022608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1C095D" w:rsidRPr="00AE3148">
          <w:rPr>
            <w:rFonts w:ascii="Times New Roman" w:hAnsi="Times New Roman" w:cs="Times New Roman"/>
            <w:sz w:val="24"/>
            <w:szCs w:val="24"/>
          </w:rPr>
          <w:fldChar w:fldCharType="begin"/>
        </w:r>
        <w:r w:rsidRPr="00AE3148">
          <w:rPr>
            <w:rFonts w:ascii="Times New Roman" w:hAnsi="Times New Roman" w:cs="Times New Roman"/>
            <w:sz w:val="24"/>
            <w:szCs w:val="24"/>
          </w:rPr>
          <w:instrText xml:space="preserve"> PAGE   \* MERGEFORMAT </w:instrText>
        </w:r>
        <w:r w:rsidR="001C095D" w:rsidRPr="00AE3148">
          <w:rPr>
            <w:rFonts w:ascii="Times New Roman" w:hAnsi="Times New Roman" w:cs="Times New Roman"/>
            <w:sz w:val="24"/>
            <w:szCs w:val="24"/>
          </w:rPr>
          <w:fldChar w:fldCharType="separate"/>
        </w:r>
        <w:r w:rsidR="00750668">
          <w:rPr>
            <w:rFonts w:ascii="Times New Roman" w:hAnsi="Times New Roman" w:cs="Times New Roman"/>
            <w:noProof/>
            <w:sz w:val="24"/>
            <w:szCs w:val="24"/>
          </w:rPr>
          <w:t>1</w:t>
        </w:r>
        <w:r w:rsidR="001C095D" w:rsidRPr="00AE3148">
          <w:rPr>
            <w:rFonts w:ascii="Times New Roman" w:hAnsi="Times New Roman" w:cs="Times New Roman"/>
            <w:noProof/>
            <w:sz w:val="24"/>
            <w:szCs w:val="24"/>
          </w:rPr>
          <w:fldChar w:fldCharType="end"/>
        </w:r>
      </w:sdtContent>
    </w:sdt>
  </w:p>
  <w:p w:rsidR="00AE3148" w:rsidRPr="00AE3148" w:rsidRDefault="00AE314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22D5"/>
    <w:rsid w:val="000201A6"/>
    <w:rsid w:val="000B1F3C"/>
    <w:rsid w:val="00146D80"/>
    <w:rsid w:val="001767B9"/>
    <w:rsid w:val="001C095D"/>
    <w:rsid w:val="001C696A"/>
    <w:rsid w:val="00200193"/>
    <w:rsid w:val="002F4391"/>
    <w:rsid w:val="006F451E"/>
    <w:rsid w:val="00750668"/>
    <w:rsid w:val="00810B7D"/>
    <w:rsid w:val="008F572D"/>
    <w:rsid w:val="009B50F9"/>
    <w:rsid w:val="00AE3148"/>
    <w:rsid w:val="00B320C1"/>
    <w:rsid w:val="00BF233B"/>
    <w:rsid w:val="00C27115"/>
    <w:rsid w:val="00C805D9"/>
    <w:rsid w:val="00CD103B"/>
    <w:rsid w:val="00EB4FB8"/>
    <w:rsid w:val="00F622D5"/>
    <w:rsid w:val="00FA10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9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148"/>
  </w:style>
  <w:style w:type="paragraph" w:styleId="Footer">
    <w:name w:val="footer"/>
    <w:basedOn w:val="Normal"/>
    <w:link w:val="FooterChar"/>
    <w:uiPriority w:val="99"/>
    <w:unhideWhenUsed/>
    <w:rsid w:val="00AE3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1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2018-02-01T20:54:00Z</dcterms:created>
  <dcterms:modified xsi:type="dcterms:W3CDTF">2018-02-01T20:54:00Z</dcterms:modified>
</cp:coreProperties>
</file>